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6780" w:rsidP="22F3ECA2" w:rsidRDefault="00136780" w14:paraId="64B59EB5" w14:textId="4300988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2F3ECA2" w:rsidR="00136780">
        <w:rPr>
          <w:rStyle w:val="normaltextrun"/>
          <w:rFonts w:ascii="Aptos" w:hAnsi="Aptos" w:eastAsia="" w:cs="Segoe UI" w:eastAsiaTheme="majorEastAsia"/>
          <w:b w:val="1"/>
          <w:bCs w:val="1"/>
          <w:sz w:val="32"/>
          <w:szCs w:val="32"/>
          <w:highlight w:val="yellow"/>
        </w:rPr>
        <w:t>*Plaatsnamen*</w:t>
      </w:r>
      <w:r w:rsidRPr="22F3ECA2" w:rsidR="00136780">
        <w:rPr>
          <w:rStyle w:val="normaltextrun"/>
          <w:rFonts w:ascii="Aptos" w:hAnsi="Aptos" w:eastAsia="" w:cs="Segoe UI" w:eastAsiaTheme="majorEastAsia"/>
          <w:b w:val="1"/>
          <w:bCs w:val="1"/>
          <w:sz w:val="32"/>
          <w:szCs w:val="32"/>
        </w:rPr>
        <w:t>: h</w:t>
      </w:r>
      <w:r w:rsidRPr="22F3ECA2" w:rsidR="00136780">
        <w:rPr>
          <w:rStyle w:val="normaltextrun"/>
          <w:rFonts w:ascii="Aptos" w:hAnsi="Aptos" w:eastAsia="" w:cs="Segoe UI" w:eastAsiaTheme="majorEastAsia"/>
          <w:b w:val="1"/>
          <w:bCs w:val="1"/>
          <w:sz w:val="32"/>
          <w:szCs w:val="32"/>
        </w:rPr>
        <w:t>elp Vitens de drinkwatervoorraad op peil te houden</w:t>
      </w:r>
      <w:r w:rsidRPr="22F3ECA2" w:rsidR="00136780">
        <w:rPr>
          <w:rStyle w:val="eop"/>
          <w:rFonts w:ascii="Aptos" w:hAnsi="Aptos" w:eastAsia="" w:cs="Segoe UI" w:eastAsiaTheme="majorEastAsia"/>
          <w:sz w:val="32"/>
          <w:szCs w:val="32"/>
        </w:rPr>
        <w:t>!</w:t>
      </w:r>
    </w:p>
    <w:p w:rsidR="00136780" w:rsidP="00136780" w:rsidRDefault="00136780" w14:paraId="2696736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 w:eastAsiaTheme="majorEastAsia"/>
        </w:rPr>
        <w:t> </w:t>
      </w:r>
    </w:p>
    <w:p w:rsidR="00136780" w:rsidP="00136780" w:rsidRDefault="00136780" w14:paraId="16AC7C66" w14:textId="146D85AD">
      <w:pPr>
        <w:pStyle w:val="Geenafstand"/>
        <w:rPr>
          <w:b/>
          <w:bCs/>
        </w:rPr>
      </w:pPr>
      <w:r w:rsidRPr="00136780">
        <w:rPr>
          <w:b/>
          <w:bCs/>
        </w:rPr>
        <w:t xml:space="preserve">Warm hé? Op deze droge en warme dagen gaat bij ons de alarmbel af. Onze voorraadkelders lopen sneller leeg dan we kunnen bijvullen. Daarom vragen we iedereen in </w:t>
      </w:r>
      <w:r w:rsidRPr="00136780">
        <w:rPr>
          <w:b/>
          <w:bCs/>
          <w:highlight w:val="yellow"/>
        </w:rPr>
        <w:t>*plaatsnamen*</w:t>
      </w:r>
      <w:r w:rsidRPr="00136780">
        <w:rPr>
          <w:b/>
          <w:bCs/>
        </w:rPr>
        <w:t xml:space="preserve"> om zuinig met drinkwater om te gaan. </w:t>
      </w:r>
      <w:r w:rsidR="003C5971">
        <w:rPr>
          <w:b/>
          <w:bCs/>
        </w:rPr>
        <w:t>Zo houden we samen de drinkwatervoorraad op peil.</w:t>
      </w:r>
    </w:p>
    <w:p w:rsidRPr="00136780" w:rsidR="00136780" w:rsidP="00136780" w:rsidRDefault="00136780" w14:paraId="48BDAC43" w14:textId="77777777">
      <w:pPr>
        <w:pStyle w:val="Geenafstand"/>
        <w:rPr>
          <w:b/>
          <w:bCs/>
        </w:rPr>
      </w:pPr>
    </w:p>
    <w:p w:rsidR="003C5971" w:rsidP="06481197" w:rsidRDefault="00136780" w14:paraId="1678A025" w14:textId="6CE9FA6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ptos" w:hAnsi="Aptos" w:eastAsia="" w:cs="Segoe UI" w:eastAsiaTheme="majorEastAsia"/>
        </w:rPr>
      </w:pPr>
      <w:r w:rsidRPr="22F3ECA2" w:rsidR="00136780">
        <w:rPr>
          <w:rStyle w:val="normaltextrun"/>
          <w:rFonts w:ascii="Aptos" w:hAnsi="Aptos" w:eastAsia="" w:cs="Segoe UI" w:eastAsiaTheme="majorEastAsia"/>
        </w:rPr>
        <w:t xml:space="preserve">Als de temperatuur stijgt, stijgt ook het drinkwaterverbruik. </w:t>
      </w:r>
      <w:r w:rsidRPr="22F3ECA2" w:rsidR="003C5971">
        <w:rPr>
          <w:rStyle w:val="normaltextrun"/>
          <w:rFonts w:ascii="Aptos" w:hAnsi="Aptos" w:eastAsia="" w:cs="Segoe UI" w:eastAsiaTheme="majorEastAsia"/>
        </w:rPr>
        <w:t xml:space="preserve">Op een normale dag gebruiken we gemiddeld 129 liter per persoon. Op een zomerse dag loopt dit op tot 150 liter. Dat zijn zo’n </w:t>
      </w:r>
      <w:r w:rsidRPr="22F3ECA2" w:rsidR="003C5971">
        <w:rPr>
          <w:rStyle w:val="normaltextrun"/>
          <w:rFonts w:ascii="Aptos" w:hAnsi="Aptos" w:eastAsia="" w:cs="Segoe UI" w:eastAsiaTheme="majorEastAsia"/>
        </w:rPr>
        <w:t>2</w:t>
      </w:r>
      <w:r w:rsidRPr="22F3ECA2" w:rsidR="66E74890">
        <w:rPr>
          <w:rStyle w:val="normaltextrun"/>
          <w:rFonts w:ascii="Aptos" w:hAnsi="Aptos" w:eastAsia="" w:cs="Segoe UI" w:eastAsiaTheme="majorEastAsia"/>
        </w:rPr>
        <w:t>1</w:t>
      </w:r>
      <w:r w:rsidRPr="22F3ECA2" w:rsidR="003C5971">
        <w:rPr>
          <w:rStyle w:val="normaltextrun"/>
          <w:rFonts w:ascii="Aptos" w:hAnsi="Aptos" w:eastAsia="" w:cs="Segoe UI" w:eastAsiaTheme="majorEastAsia"/>
        </w:rPr>
        <w:t xml:space="preserve"> </w:t>
      </w:r>
      <w:r w:rsidRPr="22F3ECA2" w:rsidR="003C5971">
        <w:rPr>
          <w:rStyle w:val="normaltextrun"/>
          <w:rFonts w:ascii="Aptos" w:hAnsi="Aptos" w:eastAsia="" w:cs="Segoe UI" w:eastAsiaTheme="majorEastAsia"/>
        </w:rPr>
        <w:t>flessen water extra! Vooral de ‘spitsuren’ in de ochtend en in de avond zijn piekmomenten waarop veel water wordt gebruikt. Dan douchen mensen zich, sproeien</w:t>
      </w:r>
      <w:r w:rsidRPr="22F3ECA2" w:rsidR="003C5971">
        <w:rPr>
          <w:rStyle w:val="normaltextrun"/>
          <w:rFonts w:ascii="Aptos" w:hAnsi="Aptos" w:eastAsia="" w:cs="Segoe UI" w:eastAsiaTheme="majorEastAsia"/>
        </w:rPr>
        <w:t xml:space="preserve"> ze</w:t>
      </w:r>
      <w:r w:rsidRPr="22F3ECA2" w:rsidR="003C5971">
        <w:rPr>
          <w:rStyle w:val="normaltextrun"/>
          <w:rFonts w:ascii="Aptos" w:hAnsi="Aptos" w:eastAsia="" w:cs="Segoe UI" w:eastAsiaTheme="majorEastAsia"/>
        </w:rPr>
        <w:t xml:space="preserve"> de tuin en vullen het zwembadje met schoon water.</w:t>
      </w:r>
      <w:r w:rsidRPr="22F3ECA2" w:rsidR="00136780">
        <w:rPr>
          <w:rStyle w:val="normaltextrun"/>
          <w:rFonts w:ascii="Aptos" w:hAnsi="Aptos" w:eastAsia="" w:cs="Segoe UI" w:eastAsiaTheme="majorEastAsia"/>
        </w:rPr>
        <w:t xml:space="preserve"> </w:t>
      </w:r>
      <w:r w:rsidRPr="22F3ECA2" w:rsidR="00136780">
        <w:rPr>
          <w:rStyle w:val="normaltextrun"/>
          <w:rFonts w:ascii="Aptos" w:hAnsi="Aptos" w:eastAsia="" w:cs="Segoe UI" w:eastAsiaTheme="majorEastAsia"/>
        </w:rPr>
        <w:t>Onze</w:t>
      </w:r>
      <w:r w:rsidRPr="22F3ECA2" w:rsidR="00136780">
        <w:rPr>
          <w:rStyle w:val="normaltextrun"/>
          <w:rFonts w:ascii="Aptos" w:hAnsi="Aptos" w:eastAsia="" w:cs="Segoe UI" w:eastAsiaTheme="majorEastAsia"/>
        </w:rPr>
        <w:t xml:space="preserve"> voorraadkelders met drinkwater lopen</w:t>
      </w:r>
      <w:r w:rsidRPr="22F3ECA2" w:rsidR="003C5971">
        <w:rPr>
          <w:rStyle w:val="normaltextrun"/>
          <w:rFonts w:ascii="Aptos" w:hAnsi="Aptos" w:eastAsia="" w:cs="Segoe UI" w:eastAsiaTheme="majorEastAsia"/>
        </w:rPr>
        <w:t xml:space="preserve"> daardoor</w:t>
      </w:r>
      <w:r w:rsidRPr="22F3ECA2" w:rsidR="00136780">
        <w:rPr>
          <w:rStyle w:val="normaltextrun"/>
          <w:rFonts w:ascii="Aptos" w:hAnsi="Aptos" w:eastAsia="" w:cs="Segoe UI" w:eastAsiaTheme="majorEastAsia"/>
        </w:rPr>
        <w:t xml:space="preserve"> zo snel leeg dat ze soms niet op tijd bijgevuld kunnen worden.</w:t>
      </w:r>
    </w:p>
    <w:p w:rsidR="003C5971" w:rsidP="00136780" w:rsidRDefault="003C5971" w14:paraId="3A8F1B6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 w:eastAsiaTheme="majorEastAsia"/>
        </w:rPr>
      </w:pPr>
    </w:p>
    <w:p w:rsidRPr="003C5971" w:rsidR="003C5971" w:rsidP="00136780" w:rsidRDefault="003C5971" w14:paraId="571F5AF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 w:eastAsiaTheme="majorEastAsia"/>
          <w:b/>
          <w:bCs/>
        </w:rPr>
      </w:pPr>
      <w:r w:rsidRPr="003C5971">
        <w:rPr>
          <w:rStyle w:val="normaltextrun"/>
          <w:rFonts w:ascii="Aptos" w:hAnsi="Aptos" w:cs="Segoe UI" w:eastAsiaTheme="majorEastAsia"/>
          <w:b/>
          <w:bCs/>
        </w:rPr>
        <w:t>Dit kunt u doen</w:t>
      </w:r>
    </w:p>
    <w:p w:rsidRPr="003C5971" w:rsidR="00136780" w:rsidP="00324118" w:rsidRDefault="00324118" w14:paraId="12BDE5BB" w14:textId="3B5420D2">
      <w:pPr>
        <w:rPr>
          <w:rStyle w:val="normaltextrun"/>
          <w:rFonts w:ascii="Segoe UI" w:hAnsi="Segoe UI" w:eastAsia="Times New Roman" w:cs="Segoe UI"/>
          <w:sz w:val="18"/>
          <w:szCs w:val="18"/>
        </w:rPr>
      </w:pPr>
      <w:r w:rsidRPr="00324118">
        <w:rPr>
          <w:rStyle w:val="normaltextrun"/>
          <w:rFonts w:ascii="Aptos" w:hAnsi="Aptos" w:cs="Segoe UI" w:eastAsiaTheme="majorEastAsia"/>
          <w:kern w:val="0"/>
          <w:lang w:eastAsia="nl-NL"/>
          <w14:ligatures w14:val="none"/>
        </w:rPr>
        <w:t xml:space="preserve">Door zuinig om te gaan met water, helpt u niet alleen uzelf, maar ook </w:t>
      </w:r>
      <w:r>
        <w:rPr>
          <w:rStyle w:val="normaltextrun"/>
          <w:rFonts w:ascii="Aptos" w:hAnsi="Aptos" w:cs="Segoe UI" w:eastAsiaTheme="majorEastAsia"/>
          <w:kern w:val="0"/>
          <w:lang w:eastAsia="nl-NL"/>
          <w14:ligatures w14:val="none"/>
        </w:rPr>
        <w:t>anderen in uw buurt</w:t>
      </w:r>
      <w:r w:rsidRPr="00324118">
        <w:rPr>
          <w:rStyle w:val="normaltextrun"/>
          <w:rFonts w:ascii="Aptos" w:hAnsi="Aptos" w:cs="Segoe UI" w:eastAsiaTheme="majorEastAsia"/>
          <w:kern w:val="0"/>
          <w:lang w:eastAsia="nl-NL"/>
          <w14:ligatures w14:val="none"/>
        </w:rPr>
        <w:t>. Samen houden we de drinkwatervoorraad op peil en zorgen we voor genoeg drinkwater voor iedereen</w:t>
      </w:r>
      <w:r>
        <w:rPr>
          <w:rStyle w:val="normaltextrun"/>
          <w:rFonts w:ascii="Aptos" w:hAnsi="Aptos" w:cs="Segoe UI" w:eastAsiaTheme="majorEastAsia"/>
          <w:kern w:val="0"/>
          <w:lang w:eastAsia="nl-NL"/>
          <w14:ligatures w14:val="none"/>
        </w:rPr>
        <w:t>!</w:t>
      </w:r>
    </w:p>
    <w:p w:rsidR="00136780" w:rsidP="00136780" w:rsidRDefault="00136780" w14:paraId="15F4F5F8" w14:textId="204BB07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 w:eastAsiaTheme="majorEastAsia"/>
        </w:rPr>
        <w:t>Douche kort, maximaal 5 minuten.</w:t>
      </w:r>
      <w:r>
        <w:rPr>
          <w:rStyle w:val="eop"/>
          <w:rFonts w:ascii="Aptos" w:hAnsi="Aptos" w:cs="Segoe UI" w:eastAsiaTheme="majorEastAsia"/>
        </w:rPr>
        <w:t> </w:t>
      </w:r>
    </w:p>
    <w:p w:rsidR="00136780" w:rsidP="00136780" w:rsidRDefault="00136780" w14:paraId="718CDAAC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 w:eastAsiaTheme="majorEastAsia"/>
        </w:rPr>
        <w:t>Sproei de tuin alleen als het echt nodig is, en dan alleen voor 7.00 uur of na 23.00 uur (voor en na de piekmomenten). </w:t>
      </w:r>
      <w:r>
        <w:rPr>
          <w:rStyle w:val="eop"/>
          <w:rFonts w:ascii="Aptos" w:hAnsi="Aptos" w:cs="Segoe UI" w:eastAsiaTheme="majorEastAsia"/>
        </w:rPr>
        <w:t> </w:t>
      </w:r>
    </w:p>
    <w:p w:rsidRPr="00324118" w:rsidR="00324118" w:rsidP="25D99172" w:rsidRDefault="00136780" w14:paraId="56A52404" w14:textId="28EBDFFB">
      <w:pPr>
        <w:pStyle w:val="paragraph"/>
        <w:numPr>
          <w:ilvl w:val="0"/>
          <w:numId w:val="11"/>
        </w:numPr>
        <w:spacing w:before="0" w:beforeAutospacing="off" w:after="0" w:afterAutospacing="off"/>
        <w:textAlignment w:val="baseline"/>
        <w:rPr>
          <w:rFonts w:ascii="Aptos" w:hAnsi="Aptos" w:cs="Segoe UI"/>
        </w:rPr>
      </w:pPr>
      <w:r w:rsidRPr="25D99172" w:rsidR="00136780">
        <w:rPr>
          <w:rStyle w:val="normaltextrun"/>
          <w:rFonts w:ascii="Aptos" w:hAnsi="Aptos" w:eastAsia="" w:cs="Segoe UI" w:eastAsiaTheme="majorEastAsia"/>
        </w:rPr>
        <w:t xml:space="preserve">Houd het water in </w:t>
      </w:r>
      <w:r w:rsidRPr="25D99172" w:rsidR="44C58D83">
        <w:rPr>
          <w:rStyle w:val="normaltextrun"/>
          <w:rFonts w:ascii="Aptos" w:hAnsi="Aptos" w:eastAsia="" w:cs="Segoe UI" w:eastAsiaTheme="majorEastAsia"/>
        </w:rPr>
        <w:t xml:space="preserve">uw </w:t>
      </w:r>
      <w:r w:rsidRPr="25D99172" w:rsidR="00136780">
        <w:rPr>
          <w:rStyle w:val="normaltextrun"/>
          <w:rFonts w:ascii="Aptos" w:hAnsi="Aptos" w:eastAsia="" w:cs="Segoe UI" w:eastAsiaTheme="majorEastAsia"/>
        </w:rPr>
        <w:t>zwembadje schoon en gebruik het water zo lang mogelijk.</w:t>
      </w:r>
      <w:r w:rsidRPr="25D99172" w:rsidR="00136780">
        <w:rPr>
          <w:rStyle w:val="eop"/>
          <w:rFonts w:ascii="Aptos" w:hAnsi="Aptos" w:eastAsia="" w:cs="Segoe UI" w:eastAsiaTheme="majorEastAsia"/>
        </w:rPr>
        <w:t> </w:t>
      </w:r>
    </w:p>
    <w:p w:rsidR="003C5971" w:rsidP="00136780" w:rsidRDefault="00136780" w14:paraId="6A5872EB" w14:textId="77777777">
      <w:pPr>
        <w:pStyle w:val="paragraph"/>
        <w:spacing w:before="0" w:beforeAutospacing="0" w:after="0" w:afterAutospacing="0"/>
        <w:textAlignment w:val="baseline"/>
        <w:rPr>
          <w:rStyle w:val="scxw123828742"/>
          <w:rFonts w:ascii="Aptos" w:hAnsi="Aptos" w:cs="Segoe UI" w:eastAsiaTheme="majorEastAsia"/>
        </w:rPr>
      </w:pPr>
      <w:r>
        <w:rPr>
          <w:rStyle w:val="scxw123828742"/>
          <w:rFonts w:ascii="Aptos" w:hAnsi="Aptos" w:cs="Segoe UI" w:eastAsiaTheme="majorEastAsia"/>
        </w:rPr>
        <w:t> </w:t>
      </w:r>
    </w:p>
    <w:p w:rsidR="003C5971" w:rsidP="003C5971" w:rsidRDefault="003C5971" w14:paraId="3FD10ECA" w14:textId="77777777">
      <w:pPr>
        <w:pStyle w:val="paragraph"/>
        <w:spacing w:before="0" w:beforeAutospacing="0" w:after="0" w:afterAutospacing="0"/>
        <w:textAlignment w:val="baseline"/>
        <w:rPr>
          <w:rStyle w:val="scxw123828742"/>
          <w:rFonts w:ascii="Aptos" w:hAnsi="Aptos" w:cs="Segoe UI" w:eastAsiaTheme="majorEastAsia"/>
          <w:b/>
          <w:bCs/>
        </w:rPr>
      </w:pPr>
      <w:r w:rsidRPr="003C5971">
        <w:rPr>
          <w:rStyle w:val="scxw123828742"/>
          <w:rFonts w:ascii="Aptos" w:hAnsi="Aptos" w:cs="Segoe UI" w:eastAsiaTheme="majorEastAsia"/>
          <w:b/>
          <w:bCs/>
        </w:rPr>
        <w:t>Dit doet Vitens</w:t>
      </w:r>
    </w:p>
    <w:p w:rsidRPr="003C5971" w:rsidR="003C5971" w:rsidP="003C5971" w:rsidRDefault="003C5971" w14:paraId="7EE862D7" w14:textId="59705F01">
      <w:pPr>
        <w:pStyle w:val="paragraph"/>
        <w:spacing w:before="0" w:beforeAutospacing="0" w:after="0" w:afterAutospacing="0"/>
        <w:textAlignment w:val="baseline"/>
        <w:rPr>
          <w:rStyle w:val="scxw123828742"/>
          <w:rFonts w:ascii="Aptos" w:hAnsi="Aptos" w:cs="Segoe UI" w:eastAsiaTheme="majorEastAsia"/>
        </w:rPr>
      </w:pPr>
      <w:r w:rsidRPr="003C5971">
        <w:rPr>
          <w:rStyle w:val="scxw123828742"/>
          <w:rFonts w:ascii="Aptos" w:hAnsi="Aptos" w:cs="Segoe UI" w:eastAsiaTheme="majorEastAsia"/>
        </w:rPr>
        <w:t>Vitens voert a</w:t>
      </w:r>
      <w:r w:rsidRPr="003C5971">
        <w:rPr>
          <w:rStyle w:val="scxw123828742"/>
          <w:rFonts w:ascii="Aptos" w:hAnsi="Aptos" w:cs="Segoe UI" w:eastAsiaTheme="majorEastAsia"/>
        </w:rPr>
        <w:t xml:space="preserve">lle grote onderhoudswerkzaamheden tussen september en april uit. </w:t>
      </w:r>
      <w:r w:rsidRPr="003C5971">
        <w:rPr>
          <w:rStyle w:val="scxw123828742"/>
          <w:rFonts w:ascii="Aptos" w:hAnsi="Aptos" w:cs="Segoe UI" w:eastAsiaTheme="majorEastAsia"/>
        </w:rPr>
        <w:t>Zo zorgen we ervoor dat de drinkwaterinstallaties in de zomer op volle kracht kunnen draaien.</w:t>
      </w:r>
      <w:r w:rsidR="00324118">
        <w:rPr>
          <w:rStyle w:val="scxw123828742"/>
          <w:rFonts w:ascii="Aptos" w:hAnsi="Aptos" w:cs="Segoe UI" w:eastAsiaTheme="majorEastAsia"/>
        </w:rPr>
        <w:t xml:space="preserve"> Als het langer warm en droog is, komt dagelijks een speciaal Warmteteam samen. Zij bekijken samen </w:t>
      </w:r>
      <w:r w:rsidRPr="003C5971">
        <w:rPr>
          <w:rStyle w:val="scxw123828742"/>
          <w:rFonts w:ascii="Aptos" w:hAnsi="Aptos" w:cs="Segoe UI" w:eastAsiaTheme="majorEastAsia"/>
        </w:rPr>
        <w:t>aan welke knoppen ze kunnen draaien om toch iedereen van voldoende schoon drinkwater te kunnen voorzien.</w:t>
      </w:r>
      <w:r>
        <w:rPr>
          <w:rStyle w:val="scxw123828742"/>
          <w:rFonts w:ascii="Aptos" w:hAnsi="Aptos" w:cs="Segoe UI" w:eastAsiaTheme="majorEastAsia"/>
        </w:rPr>
        <w:t xml:space="preserve"> E</w:t>
      </w:r>
      <w:r w:rsidRPr="003C5971">
        <w:rPr>
          <w:rStyle w:val="scxw123828742"/>
          <w:rFonts w:ascii="Aptos" w:hAnsi="Aptos" w:cs="Segoe UI" w:eastAsiaTheme="majorEastAsia"/>
        </w:rPr>
        <w:t xml:space="preserve">én van die knoppen kan het verlagen van de waterdruk zijn. Dan komt er nog steeds water uit de kraan, maar wel </w:t>
      </w:r>
      <w:r>
        <w:rPr>
          <w:rStyle w:val="scxw123828742"/>
          <w:rFonts w:ascii="Aptos" w:hAnsi="Aptos" w:cs="Segoe UI" w:eastAsiaTheme="majorEastAsia"/>
        </w:rPr>
        <w:t>minder</w:t>
      </w:r>
      <w:r w:rsidRPr="003C5971">
        <w:rPr>
          <w:rStyle w:val="scxw123828742"/>
          <w:rFonts w:ascii="Aptos" w:hAnsi="Aptos" w:cs="Segoe UI" w:eastAsiaTheme="majorEastAsia"/>
        </w:rPr>
        <w:t xml:space="preserve">. Heel soms is dat nodig om het water </w:t>
      </w:r>
      <w:r w:rsidR="00324118">
        <w:rPr>
          <w:rStyle w:val="scxw123828742"/>
          <w:rFonts w:ascii="Aptos" w:hAnsi="Aptos" w:cs="Segoe UI" w:eastAsiaTheme="majorEastAsia"/>
        </w:rPr>
        <w:t>d</w:t>
      </w:r>
      <w:r w:rsidRPr="003C5971">
        <w:rPr>
          <w:rStyle w:val="scxw123828742"/>
          <w:rFonts w:ascii="Aptos" w:hAnsi="Aptos" w:cs="Segoe UI" w:eastAsiaTheme="majorEastAsia"/>
        </w:rPr>
        <w:t xml:space="preserve">at er is onder al onze klanten te verdelen. </w:t>
      </w:r>
    </w:p>
    <w:p w:rsidRPr="00324118" w:rsidR="00324118" w:rsidP="00136780" w:rsidRDefault="00136780" w14:paraId="61690EF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 w:eastAsiaTheme="majorEastAsia"/>
          <w:b/>
          <w:bCs/>
        </w:rPr>
      </w:pPr>
      <w:r>
        <w:rPr>
          <w:rFonts w:ascii="Aptos" w:hAnsi="Aptos" w:cs="Segoe UI"/>
        </w:rPr>
        <w:br/>
      </w:r>
      <w:r w:rsidRPr="00324118">
        <w:rPr>
          <w:rStyle w:val="normaltextrun"/>
          <w:rFonts w:ascii="Aptos" w:hAnsi="Aptos" w:cs="Segoe UI" w:eastAsiaTheme="majorEastAsia"/>
          <w:b/>
          <w:bCs/>
        </w:rPr>
        <w:t>Wil</w:t>
      </w:r>
      <w:r w:rsidRPr="00324118" w:rsidR="00324118">
        <w:rPr>
          <w:rStyle w:val="normaltextrun"/>
          <w:rFonts w:ascii="Aptos" w:hAnsi="Aptos" w:cs="Segoe UI" w:eastAsiaTheme="majorEastAsia"/>
          <w:b/>
          <w:bCs/>
        </w:rPr>
        <w:t xml:space="preserve">t u </w:t>
      </w:r>
      <w:r w:rsidRPr="00324118">
        <w:rPr>
          <w:rStyle w:val="normaltextrun"/>
          <w:rFonts w:ascii="Aptos" w:hAnsi="Aptos" w:cs="Segoe UI" w:eastAsiaTheme="majorEastAsia"/>
          <w:b/>
          <w:bCs/>
        </w:rPr>
        <w:t xml:space="preserve">meer lezen over drinkwater in de zomer? </w:t>
      </w:r>
    </w:p>
    <w:p w:rsidRPr="00324118" w:rsidR="00136780" w:rsidP="25D99172" w:rsidRDefault="00136780" w14:paraId="00619559" w14:textId="6195058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i w:val="1"/>
          <w:iCs w:val="1"/>
          <w:sz w:val="18"/>
          <w:szCs w:val="18"/>
        </w:rPr>
      </w:pPr>
      <w:r w:rsidRPr="25D99172" w:rsidR="00136780">
        <w:rPr>
          <w:rStyle w:val="normaltextrun"/>
          <w:rFonts w:ascii="Aptos" w:hAnsi="Aptos" w:eastAsia="" w:cs="Segoe UI" w:eastAsiaTheme="majorEastAsia"/>
          <w:i w:val="1"/>
          <w:iCs w:val="1"/>
        </w:rPr>
        <w:t>Ga dan naar vitens.nl/zomeralarm. Hier vind</w:t>
      </w:r>
      <w:r w:rsidRPr="25D99172" w:rsidR="454F129C">
        <w:rPr>
          <w:rStyle w:val="normaltextrun"/>
          <w:rFonts w:ascii="Aptos" w:hAnsi="Aptos" w:eastAsia="" w:cs="Segoe UI" w:eastAsiaTheme="majorEastAsia"/>
          <w:i w:val="1"/>
          <w:iCs w:val="1"/>
        </w:rPr>
        <w:t>t</w:t>
      </w:r>
      <w:r w:rsidRPr="25D99172" w:rsidR="00136780">
        <w:rPr>
          <w:rStyle w:val="normaltextrun"/>
          <w:rFonts w:ascii="Aptos" w:hAnsi="Aptos" w:eastAsia="" w:cs="Segoe UI" w:eastAsiaTheme="majorEastAsia"/>
          <w:i w:val="1"/>
          <w:iCs w:val="1"/>
        </w:rPr>
        <w:t xml:space="preserve"> </w:t>
      </w:r>
      <w:r w:rsidRPr="25D99172" w:rsidR="34856ED1">
        <w:rPr>
          <w:rStyle w:val="normaltextrun"/>
          <w:rFonts w:ascii="Aptos" w:hAnsi="Aptos" w:eastAsia="" w:cs="Segoe UI" w:eastAsiaTheme="majorEastAsia"/>
          <w:i w:val="1"/>
          <w:iCs w:val="1"/>
        </w:rPr>
        <w:t>u</w:t>
      </w:r>
      <w:r w:rsidRPr="25D99172" w:rsidR="5C83FA11">
        <w:rPr>
          <w:rStyle w:val="normaltextrun"/>
          <w:rFonts w:ascii="Aptos" w:hAnsi="Aptos" w:eastAsia="" w:cs="Segoe UI" w:eastAsiaTheme="majorEastAsia"/>
          <w:i w:val="1"/>
          <w:iCs w:val="1"/>
        </w:rPr>
        <w:t xml:space="preserve"> </w:t>
      </w:r>
      <w:r w:rsidRPr="25D99172" w:rsidR="00136780">
        <w:rPr>
          <w:rStyle w:val="normaltextrun"/>
          <w:rFonts w:ascii="Aptos" w:hAnsi="Aptos" w:eastAsia="" w:cs="Segoe UI" w:eastAsiaTheme="majorEastAsia"/>
          <w:i w:val="1"/>
          <w:iCs w:val="1"/>
        </w:rPr>
        <w:t xml:space="preserve">onder andere antwoorden op </w:t>
      </w:r>
      <w:r w:rsidRPr="25D99172" w:rsidR="00136780">
        <w:rPr>
          <w:rStyle w:val="normaltextrun"/>
          <w:rFonts w:ascii="Aptos" w:hAnsi="Aptos" w:eastAsia="" w:cs="Segoe UI" w:eastAsiaTheme="majorEastAsia"/>
          <w:i w:val="1"/>
          <w:iCs w:val="1"/>
        </w:rPr>
        <w:t>veelgestelde</w:t>
      </w:r>
      <w:r w:rsidRPr="25D99172" w:rsidR="00136780">
        <w:rPr>
          <w:rStyle w:val="normaltextrun"/>
          <w:rFonts w:ascii="Aptos" w:hAnsi="Aptos" w:eastAsia="" w:cs="Segoe UI" w:eastAsiaTheme="majorEastAsia"/>
          <w:i w:val="1"/>
          <w:iCs w:val="1"/>
        </w:rPr>
        <w:t xml:space="preserve"> vragen zoals: ‘waarom pompt Vitens niet meer op?’ en ‘hoe zit het met alle regen die dit jaar is gevallen?’.</w:t>
      </w:r>
      <w:r w:rsidRPr="25D99172" w:rsidR="00136780">
        <w:rPr>
          <w:rStyle w:val="eop"/>
          <w:rFonts w:ascii="Aptos" w:hAnsi="Aptos" w:eastAsia="" w:cs="Segoe UI" w:eastAsiaTheme="majorEastAsia"/>
          <w:i w:val="1"/>
          <w:iCs w:val="1"/>
        </w:rPr>
        <w:t> </w:t>
      </w:r>
    </w:p>
    <w:p w:rsidR="00136780" w:rsidP="00136780" w:rsidRDefault="00136780" w14:paraId="3AAB19A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 w:eastAsiaTheme="majorEastAsia"/>
        </w:rPr>
        <w:t> </w:t>
      </w:r>
    </w:p>
    <w:p w:rsidRPr="003C5971" w:rsidR="00136780" w:rsidP="003C5971" w:rsidRDefault="00136780" w14:paraId="033CC4A6" w14:textId="10CC1C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 w:eastAsiaTheme="majorEastAsia"/>
        </w:rPr>
        <w:t> </w:t>
      </w:r>
    </w:p>
    <w:sectPr w:rsidRPr="003C5971" w:rsidR="00136780">
      <w:footerReference w:type="even" r:id="rId7"/>
      <w:footerReference w:type="default" r:id="rId8"/>
      <w:footerReference w:type="firs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4118" w:rsidP="00324118" w:rsidRDefault="00324118" w14:paraId="3E276E3D" w14:textId="77777777">
      <w:pPr>
        <w:spacing w:after="0" w:line="240" w:lineRule="auto"/>
      </w:pPr>
      <w:r>
        <w:separator/>
      </w:r>
    </w:p>
  </w:endnote>
  <w:endnote w:type="continuationSeparator" w:id="0">
    <w:p w:rsidR="00324118" w:rsidP="00324118" w:rsidRDefault="00324118" w14:paraId="3240DE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324118" w:rsidRDefault="00324118" w14:paraId="6080D0FE" w14:textId="5FF80EB5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592925" wp14:editId="01B247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30935" cy="405765"/>
              <wp:effectExtent l="0" t="0" r="12065" b="0"/>
              <wp:wrapNone/>
              <wp:docPr id="1289727581" name="Tekstvak 2" descr="Intern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9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24118" w:rsidR="00324118" w:rsidP="00324118" w:rsidRDefault="00324118" w14:paraId="3D081EB6" w14:textId="7B8F12B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32411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>Interne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A592925">
              <v:stroke joinstyle="miter"/>
              <v:path gradientshapeok="t" o:connecttype="rect"/>
            </v:shapetype>
            <v:shape id="Tekstvak 2" style="position:absolute;margin-left:0;margin-top:0;width:89.05pt;height:31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e informati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">
              <v:fill o:detectmouseclick="t"/>
              <v:textbox style="mso-fit-shape-to-text:t" inset="0,0,0,15pt">
                <w:txbxContent>
                  <w:p w:rsidRPr="00324118" w:rsidR="00324118" w:rsidP="00324118" w:rsidRDefault="00324118" w14:paraId="3D081EB6" w14:textId="7B8F12B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324118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Interne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324118" w:rsidRDefault="00324118" w14:paraId="1E5ACA08" w14:textId="3AE1D524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BA9522" wp14:editId="59ED328A">
              <wp:simplePos x="90487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30935" cy="405765"/>
              <wp:effectExtent l="0" t="0" r="12065" b="0"/>
              <wp:wrapNone/>
              <wp:docPr id="1579053730" name="Tekstvak 3" descr="Intern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9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24118" w:rsidR="00324118" w:rsidP="00324118" w:rsidRDefault="00324118" w14:paraId="3285D5FE" w14:textId="536F456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32411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>Interne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4BA9522">
              <v:stroke joinstyle="miter"/>
              <v:path gradientshapeok="t" o:connecttype="rect"/>
            </v:shapetype>
            <v:shape id="Tekstvak 3" style="position:absolute;margin-left:0;margin-top:0;width:89.05pt;height:31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e informati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">
              <v:fill o:detectmouseclick="t"/>
              <v:textbox style="mso-fit-shape-to-text:t" inset="0,0,0,15pt">
                <w:txbxContent>
                  <w:p w:rsidRPr="00324118" w:rsidR="00324118" w:rsidP="00324118" w:rsidRDefault="00324118" w14:paraId="3285D5FE" w14:textId="536F456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324118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Interne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324118" w:rsidRDefault="00324118" w14:paraId="21A5CD0C" w14:textId="36FE168B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B3B58D" wp14:editId="09FCCE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30935" cy="405765"/>
              <wp:effectExtent l="0" t="0" r="12065" b="0"/>
              <wp:wrapNone/>
              <wp:docPr id="567521297" name="Tekstvak 1" descr="Intern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9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24118" w:rsidR="00324118" w:rsidP="00324118" w:rsidRDefault="00324118" w14:paraId="5CDF5238" w14:textId="7E62155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</w:pPr>
                          <w:r w:rsidRPr="00324118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</w:rPr>
                            <w:t>Interne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CB3B58D">
              <v:stroke joinstyle="miter"/>
              <v:path gradientshapeok="t" o:connecttype="rect"/>
            </v:shapetype>
            <v:shape id="Tekstvak 1" style="position:absolute;margin-left:0;margin-top:0;width:89.05pt;height:31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e informati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">
              <v:fill o:detectmouseclick="t"/>
              <v:textbox style="mso-fit-shape-to-text:t" inset="0,0,0,15pt">
                <w:txbxContent>
                  <w:p w:rsidRPr="00324118" w:rsidR="00324118" w:rsidP="00324118" w:rsidRDefault="00324118" w14:paraId="5CDF5238" w14:textId="7E62155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324118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Interne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4118" w:rsidP="00324118" w:rsidRDefault="00324118" w14:paraId="2F375401" w14:textId="77777777">
      <w:pPr>
        <w:spacing w:after="0" w:line="240" w:lineRule="auto"/>
      </w:pPr>
      <w:r>
        <w:separator/>
      </w:r>
    </w:p>
  </w:footnote>
  <w:footnote w:type="continuationSeparator" w:id="0">
    <w:p w:rsidR="00324118" w:rsidP="00324118" w:rsidRDefault="00324118" w14:paraId="46963E7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29D"/>
    <w:multiLevelType w:val="multilevel"/>
    <w:tmpl w:val="D3B68B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20FD3169"/>
    <w:multiLevelType w:val="multilevel"/>
    <w:tmpl w:val="9684E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5285070C"/>
    <w:multiLevelType w:val="multilevel"/>
    <w:tmpl w:val="25C4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2E01A09"/>
    <w:multiLevelType w:val="multilevel"/>
    <w:tmpl w:val="173CC9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55090D92"/>
    <w:multiLevelType w:val="multilevel"/>
    <w:tmpl w:val="AF38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56B2EEE"/>
    <w:multiLevelType w:val="multilevel"/>
    <w:tmpl w:val="4FD2C2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5A9D0334"/>
    <w:multiLevelType w:val="hybridMultilevel"/>
    <w:tmpl w:val="0D2218A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2261EE"/>
    <w:multiLevelType w:val="hybridMultilevel"/>
    <w:tmpl w:val="42C03F6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A1160A"/>
    <w:multiLevelType w:val="multilevel"/>
    <w:tmpl w:val="62F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41E1CB4"/>
    <w:multiLevelType w:val="hybridMultilevel"/>
    <w:tmpl w:val="CF9072C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536876"/>
    <w:multiLevelType w:val="hybridMultilevel"/>
    <w:tmpl w:val="7B6C562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1430A9"/>
    <w:multiLevelType w:val="multilevel"/>
    <w:tmpl w:val="0FE8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FC77CA1"/>
    <w:multiLevelType w:val="hybridMultilevel"/>
    <w:tmpl w:val="226253E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8466229">
    <w:abstractNumId w:val="8"/>
  </w:num>
  <w:num w:numId="2" w16cid:durableId="228997495">
    <w:abstractNumId w:val="0"/>
  </w:num>
  <w:num w:numId="3" w16cid:durableId="1504278040">
    <w:abstractNumId w:val="5"/>
  </w:num>
  <w:num w:numId="4" w16cid:durableId="1192186388">
    <w:abstractNumId w:val="3"/>
  </w:num>
  <w:num w:numId="5" w16cid:durableId="2119719973">
    <w:abstractNumId w:val="1"/>
  </w:num>
  <w:num w:numId="6" w16cid:durableId="1950116579">
    <w:abstractNumId w:val="7"/>
  </w:num>
  <w:num w:numId="7" w16cid:durableId="273514346">
    <w:abstractNumId w:val="6"/>
  </w:num>
  <w:num w:numId="8" w16cid:durableId="883761379">
    <w:abstractNumId w:val="2"/>
  </w:num>
  <w:num w:numId="9" w16cid:durableId="1259100149">
    <w:abstractNumId w:val="11"/>
  </w:num>
  <w:num w:numId="10" w16cid:durableId="1320115052">
    <w:abstractNumId w:val="4"/>
  </w:num>
  <w:num w:numId="11" w16cid:durableId="312489222">
    <w:abstractNumId w:val="12"/>
  </w:num>
  <w:num w:numId="12" w16cid:durableId="431128466">
    <w:abstractNumId w:val="10"/>
  </w:num>
  <w:num w:numId="13" w16cid:durableId="18432463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0"/>
    <w:rsid w:val="00136780"/>
    <w:rsid w:val="00324118"/>
    <w:rsid w:val="003C5971"/>
    <w:rsid w:val="00B755F7"/>
    <w:rsid w:val="06481197"/>
    <w:rsid w:val="22F3ECA2"/>
    <w:rsid w:val="25D99172"/>
    <w:rsid w:val="2E74104A"/>
    <w:rsid w:val="34856ED1"/>
    <w:rsid w:val="44C58D83"/>
    <w:rsid w:val="454F129C"/>
    <w:rsid w:val="5C83FA11"/>
    <w:rsid w:val="66E74890"/>
    <w:rsid w:val="74A9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0D16"/>
  <w15:chartTrackingRefBased/>
  <w15:docId w15:val="{5E898D85-EA4B-4199-823E-A6F67117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678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678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6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6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6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6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6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6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6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13678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13678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13678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136780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136780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136780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136780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136780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1367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678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3678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6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136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6780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1367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67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67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678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1367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6780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Standaard"/>
    <w:rsid w:val="0013678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nl-NL"/>
      <w14:ligatures w14:val="none"/>
    </w:rPr>
  </w:style>
  <w:style w:type="character" w:styleId="normaltextrun" w:customStyle="1">
    <w:name w:val="normaltextrun"/>
    <w:basedOn w:val="Standaardalinea-lettertype"/>
    <w:rsid w:val="00136780"/>
  </w:style>
  <w:style w:type="character" w:styleId="eop" w:customStyle="1">
    <w:name w:val="eop"/>
    <w:basedOn w:val="Standaardalinea-lettertype"/>
    <w:rsid w:val="00136780"/>
  </w:style>
  <w:style w:type="character" w:styleId="ui-provider" w:customStyle="1">
    <w:name w:val="ui-provider"/>
    <w:basedOn w:val="Standaardalinea-lettertype"/>
    <w:rsid w:val="00136780"/>
  </w:style>
  <w:style w:type="character" w:styleId="Hyperlink">
    <w:name w:val="Hyperlink"/>
    <w:basedOn w:val="Standaardalinea-lettertype"/>
    <w:uiPriority w:val="99"/>
    <w:semiHidden/>
    <w:unhideWhenUsed/>
    <w:rsid w:val="00136780"/>
    <w:rPr>
      <w:color w:val="0000FF"/>
      <w:u w:val="single"/>
    </w:rPr>
  </w:style>
  <w:style w:type="paragraph" w:styleId="Geenafstand">
    <w:name w:val="No Spacing"/>
    <w:uiPriority w:val="1"/>
    <w:qFormat/>
    <w:rsid w:val="00136780"/>
    <w:pPr>
      <w:spacing w:after="0" w:line="240" w:lineRule="auto"/>
    </w:pPr>
  </w:style>
  <w:style w:type="character" w:styleId="scxw123828742" w:customStyle="1">
    <w:name w:val="scxw123828742"/>
    <w:basedOn w:val="Standaardalinea-lettertype"/>
    <w:rsid w:val="00136780"/>
  </w:style>
  <w:style w:type="paragraph" w:styleId="Voettekst">
    <w:name w:val="footer"/>
    <w:basedOn w:val="Standaard"/>
    <w:link w:val="VoettekstChar"/>
    <w:uiPriority w:val="99"/>
    <w:unhideWhenUsed/>
    <w:rsid w:val="00324118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32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3.xml" Id="rId9" /><Relationship Type="http://schemas.openxmlformats.org/officeDocument/2006/relationships/customXml" Target="../customXml/item3.xml" Id="rId14" /><Relationship Type="http://schemas.microsoft.com/office/2011/relationships/people" Target="people.xml" Id="Re03db55d5d584f8a" /><Relationship Type="http://schemas.microsoft.com/office/2011/relationships/commentsExtended" Target="commentsExtended.xml" Id="R7a89cb85e9154058" /><Relationship Type="http://schemas.microsoft.com/office/2016/09/relationships/commentsIds" Target="commentsIds.xml" Id="R23fa10942bc44f8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DCE20A1269C4CAD3888135E5F9284" ma:contentTypeVersion="18" ma:contentTypeDescription="Een nieuw document maken." ma:contentTypeScope="" ma:versionID="7d832d3ad18082b5a2cd4b60cf5f03ca">
  <xsd:schema xmlns:xsd="http://www.w3.org/2001/XMLSchema" xmlns:xs="http://www.w3.org/2001/XMLSchema" xmlns:p="http://schemas.microsoft.com/office/2006/metadata/properties" xmlns:ns2="a05f32c4-6f7c-4bdf-aa93-99489d5c42cb" xmlns:ns3="84219198-e464-412d-8925-996b0e9dbac9" targetNamespace="http://schemas.microsoft.com/office/2006/metadata/properties" ma:root="true" ma:fieldsID="0a9674170ab99022980646359a266e93" ns2:_="" ns3:_="">
    <xsd:import namespace="a05f32c4-6f7c-4bdf-aa93-99489d5c42cb"/>
    <xsd:import namespace="84219198-e464-412d-8925-996b0e9db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32c4-6f7c-4bdf-aa93-99489d5c4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1cc4eb-d471-46e6-8865-63e9a3521a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19198-e464-412d-8925-996b0e9db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ac5eb4-8500-482f-a05a-0fc231ca3301}" ma:internalName="TaxCatchAll" ma:showField="CatchAllData" ma:web="84219198-e464-412d-8925-996b0e9db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f32c4-6f7c-4bdf-aa93-99489d5c42cb">
      <Terms xmlns="http://schemas.microsoft.com/office/infopath/2007/PartnerControls"/>
    </lcf76f155ced4ddcb4097134ff3c332f>
    <TaxCatchAll xmlns="84219198-e464-412d-8925-996b0e9dbac9" xsi:nil="true"/>
  </documentManagement>
</p:properties>
</file>

<file path=customXml/itemProps1.xml><?xml version="1.0" encoding="utf-8"?>
<ds:datastoreItem xmlns:ds="http://schemas.openxmlformats.org/officeDocument/2006/customXml" ds:itemID="{7B7CDF8E-3C36-4BDC-9B8F-8318CE7E923B}"/>
</file>

<file path=customXml/itemProps2.xml><?xml version="1.0" encoding="utf-8"?>
<ds:datastoreItem xmlns:ds="http://schemas.openxmlformats.org/officeDocument/2006/customXml" ds:itemID="{7E219703-47A2-47AA-BEE8-BD46A2181877}"/>
</file>

<file path=customXml/itemProps3.xml><?xml version="1.0" encoding="utf-8"?>
<ds:datastoreItem xmlns:ds="http://schemas.openxmlformats.org/officeDocument/2006/customXml" ds:itemID="{E58D32BB-5660-4937-A9E1-019AF197ECC1}"/>
</file>

<file path=docMetadata/LabelInfo.xml><?xml version="1.0" encoding="utf-8"?>
<clbl:labelList xmlns:clbl="http://schemas.microsoft.com/office/2020/mipLabelMetadata">
  <clbl:label id="{36e78198-1d50-4cda-b053-3a6915ae3db6}" enabled="1" method="Standard" siteId="{1c359f51-db54-4ad4-9dc7-402f0f5fc989}" contentBits="2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Prins, Bianca</dc:creator>
  <keywords/>
  <dc:description/>
  <lastModifiedBy>Prins, Bianca</lastModifiedBy>
  <revision>5</revision>
  <dcterms:created xsi:type="dcterms:W3CDTF">2024-07-18T08:41:00.0000000Z</dcterms:created>
  <dcterms:modified xsi:type="dcterms:W3CDTF">2024-07-23T12:22:43.7835135Z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21d3b011,4cdfae5d,5e1e72a2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Interne informatie</vt:lpwstr>
  </property>
  <property fmtid="{D5CDD505-2E9C-101B-9397-08002B2CF9AE}" pid="5" name="ContentTypeId">
    <vt:lpwstr>0x010100C45DCE20A1269C4CAD3888135E5F9284</vt:lpwstr>
  </property>
  <property fmtid="{D5CDD505-2E9C-101B-9397-08002B2CF9AE}" pid="6" name="MediaServiceImageTags">
    <vt:lpwstr/>
  </property>
</Properties>
</file>